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CE" w:rsidRPr="00701EA5" w:rsidRDefault="002256EE" w:rsidP="00645B6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hyperlink r:id="rId5" w:history="1">
        <w:r w:rsidR="00645B64" w:rsidRPr="00645B64">
          <w:rPr>
            <w:rStyle w:val="a5"/>
            <w:b/>
            <w:color w:val="auto"/>
            <w:sz w:val="28"/>
            <w:szCs w:val="28"/>
            <w:u w:val="none"/>
            <w:shd w:val="clear" w:color="auto" w:fill="FFFFFF"/>
          </w:rPr>
          <w:t>Ответственность за использование земель не по целевому назначению</w:t>
        </w:r>
      </w:hyperlink>
    </w:p>
    <w:p w:rsidR="00645B64" w:rsidRPr="00701EA5" w:rsidRDefault="00645B64" w:rsidP="00C8281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D3139" w:rsidRPr="00701EA5" w:rsidRDefault="00FD3139" w:rsidP="00DB68E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</w:p>
    <w:p w:rsidR="00FD3139" w:rsidRPr="00FD3139" w:rsidRDefault="00FD3139" w:rsidP="00FD313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D3139">
        <w:rPr>
          <w:sz w:val="28"/>
          <w:szCs w:val="28"/>
        </w:rPr>
        <w:t>В соответствии со статьей 7 Земельного кодекса РФ земли в Российской Федерации по целевому назначению подразделяются на следующие категории:</w:t>
      </w:r>
    </w:p>
    <w:p w:rsidR="00FD3139" w:rsidRPr="00FD3139" w:rsidRDefault="00FD3139" w:rsidP="00FD313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D3139">
        <w:rPr>
          <w:sz w:val="28"/>
          <w:szCs w:val="28"/>
        </w:rPr>
        <w:t>- земли сельскохозяйственного назначения;</w:t>
      </w:r>
    </w:p>
    <w:p w:rsidR="00FD3139" w:rsidRPr="00FD3139" w:rsidRDefault="00FD3139" w:rsidP="00FD313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D3139">
        <w:rPr>
          <w:sz w:val="28"/>
          <w:szCs w:val="28"/>
        </w:rPr>
        <w:t>- земли населенных пунктов;</w:t>
      </w:r>
    </w:p>
    <w:p w:rsidR="00FD3139" w:rsidRPr="00FD3139" w:rsidRDefault="00FD3139" w:rsidP="00FD313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D3139">
        <w:rPr>
          <w:sz w:val="28"/>
          <w:szCs w:val="28"/>
        </w:rPr>
        <w:t xml:space="preserve">- </w:t>
      </w:r>
      <w:hyperlink r:id="rId6" w:anchor="dst100705" w:history="1">
        <w:r w:rsidRPr="00FD313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земли</w:t>
        </w:r>
      </w:hyperlink>
      <w:r w:rsidRPr="00FD3139">
        <w:rPr>
          <w:rStyle w:val="apple-converted-space"/>
          <w:sz w:val="28"/>
          <w:szCs w:val="28"/>
          <w:shd w:val="clear" w:color="auto" w:fill="FFFFFF"/>
        </w:rPr>
        <w:t> </w:t>
      </w:r>
      <w:r w:rsidRPr="00FD3139">
        <w:rPr>
          <w:sz w:val="28"/>
          <w:szCs w:val="28"/>
          <w:shd w:val="clear" w:color="auto" w:fill="FFFFFF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FD3139" w:rsidRPr="00FD3139" w:rsidRDefault="00FD3139" w:rsidP="00FD313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D3139">
        <w:rPr>
          <w:sz w:val="28"/>
          <w:szCs w:val="28"/>
        </w:rPr>
        <w:t>- земли особо охраняемых территорий и объектов;</w:t>
      </w:r>
    </w:p>
    <w:p w:rsidR="00FD3139" w:rsidRPr="00FD3139" w:rsidRDefault="00FD3139" w:rsidP="00FD313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D3139">
        <w:rPr>
          <w:sz w:val="28"/>
          <w:szCs w:val="28"/>
        </w:rPr>
        <w:t>- земли лесного фонда;</w:t>
      </w:r>
    </w:p>
    <w:p w:rsidR="00FD3139" w:rsidRPr="00FD3139" w:rsidRDefault="00FD3139" w:rsidP="00FD313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D3139">
        <w:rPr>
          <w:sz w:val="28"/>
          <w:szCs w:val="28"/>
        </w:rPr>
        <w:t>- земли водного фонда;</w:t>
      </w:r>
    </w:p>
    <w:p w:rsidR="00FD3139" w:rsidRPr="00FD3139" w:rsidRDefault="00FD3139" w:rsidP="00FD313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D3139">
        <w:rPr>
          <w:sz w:val="28"/>
          <w:szCs w:val="28"/>
        </w:rPr>
        <w:t>- земли запаса.</w:t>
      </w:r>
    </w:p>
    <w:p w:rsidR="00FD3139" w:rsidRDefault="00FD3139" w:rsidP="00FD313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D3139">
        <w:rPr>
          <w:sz w:val="28"/>
          <w:szCs w:val="28"/>
        </w:rPr>
        <w:t> Правовой режим земель определяется исходя из их принадлежности к той или иной категории и разрешенного использования. Сведения о категории земель, к которой отнесен земельный участок, и его разрешенном использовании в числе других сведений об объекте недвижимости вносятся в государственный кадастр недвижимости (</w:t>
      </w:r>
      <w:r>
        <w:rPr>
          <w:sz w:val="28"/>
          <w:szCs w:val="28"/>
        </w:rPr>
        <w:t xml:space="preserve">согласно </w:t>
      </w:r>
      <w:r w:rsidRPr="00FD3139">
        <w:rPr>
          <w:sz w:val="28"/>
          <w:szCs w:val="28"/>
        </w:rPr>
        <w:t xml:space="preserve">ст. 7 Федерального закона 24.07.2007 № 221-ФЗ «О государственном кадастре недвижимости»). </w:t>
      </w:r>
    </w:p>
    <w:p w:rsidR="00FD3139" w:rsidRPr="00FD3139" w:rsidRDefault="00FD3139" w:rsidP="00FD313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D3139">
        <w:rPr>
          <w:sz w:val="28"/>
          <w:szCs w:val="28"/>
        </w:rPr>
        <w:t>Ответственность за нецелевое использование земельного участка предусмотрена ст</w:t>
      </w:r>
      <w:r>
        <w:rPr>
          <w:sz w:val="28"/>
          <w:szCs w:val="28"/>
        </w:rPr>
        <w:t>.</w:t>
      </w:r>
      <w:r w:rsidRPr="00FD3139">
        <w:rPr>
          <w:sz w:val="28"/>
          <w:szCs w:val="28"/>
        </w:rPr>
        <w:t xml:space="preserve"> 8.8 Кодекса Российской Федерации об административных правонарушениях, в соответствии с частью 1 за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предусмотрено наложение административного штрафа:</w:t>
      </w:r>
    </w:p>
    <w:p w:rsidR="00FD3139" w:rsidRPr="00FD3139" w:rsidRDefault="00FD3139" w:rsidP="00FD313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D3139">
        <w:rPr>
          <w:sz w:val="28"/>
          <w:szCs w:val="28"/>
        </w:rPr>
        <w:t>1) в случае если определена кадастровая стоимость земельного участка: - на граждан в размере от 0,5 до 1 процента кадастровой стоимости земельного участка, но не менее десяти тысяч рублей; - на должностных лиц - от 1 до 1,5 процента кадастровой стоимости земельного участка, но не менее двадцати тысяч рублей; - на юридических лиц - от 1,5 до 2 процентов кадастровой стоимости земельного участка, но не менее ста тысяч рублей;</w:t>
      </w:r>
    </w:p>
    <w:p w:rsidR="00FD3139" w:rsidRPr="00FD3139" w:rsidRDefault="00FD3139" w:rsidP="00FD313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D3139">
        <w:rPr>
          <w:sz w:val="28"/>
          <w:szCs w:val="28"/>
        </w:rPr>
        <w:t>2) в случае если не определена кадастровая стоимость земельного участка: - на граждан в размере от десяти тысяч до двадцати тысяч рублей; - на должностных лиц - от двадцати тысяч до пятидесяти тысяч рублей; - на юридических лиц - от ста тысяч до двухсот тысяч рублей.</w:t>
      </w:r>
    </w:p>
    <w:p w:rsidR="00FD3139" w:rsidRPr="00FD3139" w:rsidRDefault="00FD3139" w:rsidP="00FD313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Pr="00FD3139">
        <w:rPr>
          <w:sz w:val="28"/>
          <w:szCs w:val="28"/>
        </w:rPr>
        <w:t xml:space="preserve"> статьей (ч.ч. 2, 2.1, 3, 4) предусмотрена ответственность за неиспользование земельного участка из земель сельскохозяйственного назначения, оборот которого регулируется Федеральным законом от 24.07.2002 № 101-ФЗ «Об обороте земель сельскохозяйственного назначения», неиспользование земельного участка, предназначенного для жилищного или иного строительства, невыполнение или несвоевременное </w:t>
      </w:r>
      <w:r w:rsidRPr="00FD3139">
        <w:rPr>
          <w:sz w:val="28"/>
          <w:szCs w:val="28"/>
        </w:rPr>
        <w:lastRenderedPageBreak/>
        <w:t>выполнение обязанностей по приведению земель в состоянии, пригодное для использование по целевому назначению.</w:t>
      </w:r>
    </w:p>
    <w:p w:rsidR="00FD3139" w:rsidRPr="00FD3139" w:rsidRDefault="00FD3139" w:rsidP="00DB68E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</w:p>
    <w:p w:rsidR="00AD005B" w:rsidRDefault="00AD005B" w:rsidP="007A534F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bookmarkStart w:id="0" w:name="_GoBack"/>
      <w:bookmarkEnd w:id="0"/>
    </w:p>
    <w:sectPr w:rsidR="00AD005B" w:rsidSect="00E6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005B"/>
    <w:rsid w:val="002256EE"/>
    <w:rsid w:val="0025255C"/>
    <w:rsid w:val="002A42B9"/>
    <w:rsid w:val="002C2257"/>
    <w:rsid w:val="003B65D4"/>
    <w:rsid w:val="003D1F9B"/>
    <w:rsid w:val="004C4A29"/>
    <w:rsid w:val="005F7FD7"/>
    <w:rsid w:val="00645B64"/>
    <w:rsid w:val="00662CCE"/>
    <w:rsid w:val="00701EA5"/>
    <w:rsid w:val="007A534F"/>
    <w:rsid w:val="00814755"/>
    <w:rsid w:val="008332CA"/>
    <w:rsid w:val="00954E3F"/>
    <w:rsid w:val="0098311A"/>
    <w:rsid w:val="009F5BB1"/>
    <w:rsid w:val="00A848F4"/>
    <w:rsid w:val="00AD005B"/>
    <w:rsid w:val="00B675DB"/>
    <w:rsid w:val="00C82818"/>
    <w:rsid w:val="00D11EA8"/>
    <w:rsid w:val="00DB68E5"/>
    <w:rsid w:val="00E67C7E"/>
    <w:rsid w:val="00E937F9"/>
    <w:rsid w:val="00EE41FD"/>
    <w:rsid w:val="00FD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311A"/>
    <w:rPr>
      <w:b/>
      <w:bCs/>
    </w:rPr>
  </w:style>
  <w:style w:type="character" w:customStyle="1" w:styleId="apple-converted-space">
    <w:name w:val="apple-converted-space"/>
    <w:basedOn w:val="a0"/>
    <w:rsid w:val="0098311A"/>
  </w:style>
  <w:style w:type="character" w:styleId="a5">
    <w:name w:val="Hyperlink"/>
    <w:basedOn w:val="a0"/>
    <w:unhideWhenUsed/>
    <w:rsid w:val="0025255C"/>
    <w:rPr>
      <w:color w:val="0000FF"/>
      <w:u w:val="single"/>
    </w:rPr>
  </w:style>
  <w:style w:type="paragraph" w:customStyle="1" w:styleId="rtejustify">
    <w:name w:val="rtejustify"/>
    <w:basedOn w:val="a"/>
    <w:rsid w:val="00252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0851/533ee5fc98aee7416dbf5b5c15265ff54e020592/" TargetMode="External"/><Relationship Id="rId5" Type="http://schemas.openxmlformats.org/officeDocument/2006/relationships/hyperlink" Target="http://prokurat-so.ru/otvetstvennost-za-ispolzovanie-zemel-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</dc:creator>
  <cp:keywords/>
  <dc:description/>
  <cp:lastModifiedBy>User</cp:lastModifiedBy>
  <cp:revision>18</cp:revision>
  <dcterms:created xsi:type="dcterms:W3CDTF">2019-06-04T10:28:00Z</dcterms:created>
  <dcterms:modified xsi:type="dcterms:W3CDTF">2021-06-28T21:06:00Z</dcterms:modified>
</cp:coreProperties>
</file>